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91" w:rsidRPr="007C5C8D" w:rsidRDefault="0091190C" w:rsidP="0073691E">
      <w:pPr>
        <w:spacing w:line="276" w:lineRule="auto"/>
        <w:jc w:val="both"/>
        <w:rPr>
          <w:b/>
          <w:bCs/>
        </w:rPr>
      </w:pPr>
      <w:r w:rsidRPr="007C5C8D">
        <w:rPr>
          <w:b/>
          <w:bCs/>
        </w:rPr>
        <w:t xml:space="preserve">Subtes: desde el 2 de mayo, sólo se podrá viajar con SUBE </w:t>
      </w:r>
      <w:r w:rsidR="009A7BA7">
        <w:rPr>
          <w:b/>
          <w:bCs/>
        </w:rPr>
        <w:t>o</w:t>
      </w:r>
      <w:r w:rsidRPr="007C5C8D">
        <w:rPr>
          <w:b/>
          <w:bCs/>
        </w:rPr>
        <w:t xml:space="preserve"> Monedero</w:t>
      </w:r>
    </w:p>
    <w:p w:rsidR="00491991" w:rsidRPr="007C5C8D" w:rsidRDefault="00491991" w:rsidP="0073691E">
      <w:pPr>
        <w:spacing w:line="276" w:lineRule="auto"/>
        <w:jc w:val="both"/>
        <w:rPr>
          <w:b/>
          <w:bCs/>
          <w:i/>
        </w:rPr>
      </w:pPr>
    </w:p>
    <w:p w:rsidR="00491991" w:rsidRPr="007C5C8D" w:rsidRDefault="0091190C" w:rsidP="0073691E">
      <w:pPr>
        <w:spacing w:line="276" w:lineRule="auto"/>
        <w:jc w:val="both"/>
        <w:rPr>
          <w:i/>
        </w:rPr>
      </w:pPr>
      <w:r w:rsidRPr="007C5C8D">
        <w:rPr>
          <w:i/>
        </w:rPr>
        <w:t xml:space="preserve">Con el objetivo de migrar a un sistema </w:t>
      </w:r>
      <w:r w:rsidR="00374843" w:rsidRPr="002F059F">
        <w:rPr>
          <w:i/>
        </w:rPr>
        <w:t xml:space="preserve">único </w:t>
      </w:r>
      <w:r w:rsidRPr="002F059F">
        <w:rPr>
          <w:i/>
        </w:rPr>
        <w:t>de acceso con tarjetas sin contacto, más moderno, eficiente y ecológico, las boleterías dejarán de vender Subtepass. Asimismo, continuarán los</w:t>
      </w:r>
      <w:r w:rsidR="0073691E">
        <w:rPr>
          <w:i/>
        </w:rPr>
        <w:t xml:space="preserve"> pases y abonos, y los</w:t>
      </w:r>
      <w:r w:rsidRPr="002F059F">
        <w:rPr>
          <w:i/>
        </w:rPr>
        <w:t xml:space="preserve"> descuentos para pasajeros frecuentes.</w:t>
      </w:r>
    </w:p>
    <w:p w:rsidR="0091190C" w:rsidRPr="007C5C8D" w:rsidRDefault="002F059F" w:rsidP="0073691E">
      <w:pPr>
        <w:spacing w:line="276" w:lineRule="auto"/>
        <w:jc w:val="both"/>
      </w:pPr>
      <w:r>
        <w:t xml:space="preserve">  </w:t>
      </w:r>
    </w:p>
    <w:p w:rsidR="0091190C" w:rsidRPr="007C5C8D" w:rsidRDefault="0091190C" w:rsidP="0073691E">
      <w:pPr>
        <w:spacing w:line="276" w:lineRule="auto"/>
        <w:jc w:val="both"/>
      </w:pPr>
      <w:r w:rsidRPr="007C5C8D">
        <w:t xml:space="preserve">(Ciudad Autónoma de Buenos Aires, </w:t>
      </w:r>
      <w:r w:rsidR="001848C5" w:rsidRPr="007C5C8D">
        <w:t>1</w:t>
      </w:r>
      <w:r w:rsidR="00DE3BEB">
        <w:t>7</w:t>
      </w:r>
      <w:r w:rsidRPr="007C5C8D">
        <w:t xml:space="preserve"> de marzo de 2016). - Subterráneos de Buenos Aires S.E. (SBASE) informa que, a partir del 2 de mayo, las boleterías dejarán de vender Subtepass y sólo se podrá abonar con SUBE </w:t>
      </w:r>
      <w:r w:rsidR="009A7BA7">
        <w:t>o</w:t>
      </w:r>
      <w:r w:rsidRPr="007C5C8D">
        <w:t xml:space="preserve"> Monedero. </w:t>
      </w:r>
    </w:p>
    <w:p w:rsidR="00741554" w:rsidRPr="007C5C8D" w:rsidRDefault="00741554" w:rsidP="0073691E">
      <w:pPr>
        <w:spacing w:line="276" w:lineRule="auto"/>
        <w:jc w:val="both"/>
      </w:pPr>
    </w:p>
    <w:p w:rsidR="0091190C" w:rsidRPr="007C5C8D" w:rsidRDefault="0091190C" w:rsidP="0073691E">
      <w:pPr>
        <w:spacing w:line="276" w:lineRule="auto"/>
        <w:jc w:val="both"/>
      </w:pPr>
      <w:r w:rsidRPr="007C5C8D">
        <w:t xml:space="preserve">El objetivo es migrar a un sistema único de acceso con tarjetas sin contacto, más eficientes y ecológicas, que utilizan una tecnología superadora de los soportes magnéticos actualmente utilizados, en tanto la tasa de falla es menor y su durabilidad, mayor.   </w:t>
      </w:r>
    </w:p>
    <w:p w:rsidR="0091190C" w:rsidRPr="007C5C8D" w:rsidRDefault="0091190C" w:rsidP="0073691E">
      <w:pPr>
        <w:spacing w:line="276" w:lineRule="auto"/>
        <w:jc w:val="both"/>
      </w:pPr>
    </w:p>
    <w:p w:rsidR="007C5C8D" w:rsidRPr="007C5C8D" w:rsidRDefault="007C5C8D" w:rsidP="0073691E">
      <w:pPr>
        <w:spacing w:line="276" w:lineRule="auto"/>
        <w:jc w:val="both"/>
      </w:pPr>
      <w:r w:rsidRPr="007C5C8D">
        <w:t xml:space="preserve">Los usuarios que cuenten con tarjetas Subtepass adquiridas previamente podrán usarlas hasta el 31 de mayo inclusive. </w:t>
      </w:r>
      <w:r w:rsidR="0073691E">
        <w:t>No obstante, seguirán vigentes en el caso de los pases y abonos.</w:t>
      </w:r>
    </w:p>
    <w:p w:rsidR="007C5C8D" w:rsidRDefault="007C5C8D" w:rsidP="0073691E">
      <w:pPr>
        <w:spacing w:line="276" w:lineRule="auto"/>
        <w:jc w:val="both"/>
        <w:rPr>
          <w:highlight w:val="yellow"/>
        </w:rPr>
      </w:pPr>
    </w:p>
    <w:p w:rsidR="002F059F" w:rsidRDefault="002F059F" w:rsidP="0073691E">
      <w:pPr>
        <w:spacing w:line="276" w:lineRule="auto"/>
        <w:jc w:val="both"/>
      </w:pPr>
      <w:r>
        <w:t>Como las tarjetas sin contacto -SUBE y Monedero- son</w:t>
      </w:r>
      <w:r w:rsidR="0091190C" w:rsidRPr="007C5C8D">
        <w:t xml:space="preserve"> de utilización masiva, el cambio no af</w:t>
      </w:r>
      <w:r w:rsidR="006021D0" w:rsidRPr="007C5C8D">
        <w:t>ectará a los</w:t>
      </w:r>
      <w:r w:rsidR="0073691E">
        <w:t xml:space="preserve"> pasajeros</w:t>
      </w:r>
      <w:r w:rsidR="006021D0" w:rsidRPr="007C5C8D">
        <w:t xml:space="preserve"> frecuentes</w:t>
      </w:r>
      <w:r w:rsidR="0091190C" w:rsidRPr="007C5C8D">
        <w:t>.</w:t>
      </w:r>
      <w:r w:rsidR="009F2C41" w:rsidRPr="007C5C8D">
        <w:t xml:space="preserve"> </w:t>
      </w:r>
    </w:p>
    <w:p w:rsidR="002F059F" w:rsidRDefault="002F059F" w:rsidP="0073691E">
      <w:pPr>
        <w:spacing w:line="276" w:lineRule="auto"/>
        <w:jc w:val="both"/>
      </w:pPr>
    </w:p>
    <w:p w:rsidR="00003CFB" w:rsidRDefault="002F059F" w:rsidP="0073691E">
      <w:pPr>
        <w:spacing w:line="276" w:lineRule="auto"/>
        <w:jc w:val="both"/>
      </w:pPr>
      <w:r>
        <w:t>E</w:t>
      </w:r>
      <w:r w:rsidR="009F2C41" w:rsidRPr="007C5C8D">
        <w:t>sta medida también fue aplicada a los viajes en colectivo en la CABA y en el conurbano a partir de la resolución 2391/2015</w:t>
      </w:r>
      <w:r w:rsidR="001A4472">
        <w:t>, para la implementación del Sistema Único de Boleto Electrónico</w:t>
      </w:r>
      <w:r w:rsidR="007C5C8D">
        <w:t>.</w:t>
      </w:r>
    </w:p>
    <w:p w:rsidR="007C5C8D" w:rsidRPr="007C5C8D" w:rsidRDefault="007C5C8D" w:rsidP="0073691E">
      <w:pPr>
        <w:spacing w:line="276" w:lineRule="auto"/>
        <w:jc w:val="both"/>
      </w:pPr>
    </w:p>
    <w:p w:rsidR="0091190C" w:rsidRPr="007C5C8D" w:rsidRDefault="007C5C8D" w:rsidP="0073691E">
      <w:pPr>
        <w:spacing w:line="276" w:lineRule="auto"/>
        <w:jc w:val="both"/>
      </w:pPr>
      <w:r>
        <w:t>Además</w:t>
      </w:r>
      <w:r w:rsidR="0091190C" w:rsidRPr="007C5C8D">
        <w:t xml:space="preserve">, en el marco del </w:t>
      </w:r>
      <w:r w:rsidR="001A4472">
        <w:t>P</w:t>
      </w:r>
      <w:r w:rsidR="0091190C" w:rsidRPr="007C5C8D">
        <w:t xml:space="preserve">lan de </w:t>
      </w:r>
      <w:r w:rsidR="001A4472">
        <w:t>M</w:t>
      </w:r>
      <w:r w:rsidR="0091190C" w:rsidRPr="007C5C8D">
        <w:t>odernización de la red de subtes que se</w:t>
      </w:r>
      <w:r>
        <w:t xml:space="preserve"> viene llevando adelante, esta iniciativa</w:t>
      </w:r>
      <w:r w:rsidR="0091190C" w:rsidRPr="007C5C8D">
        <w:t xml:space="preserve"> sigue la línea implementada en la mayor parte de las grandes ciudades del mundo que, como Buenos Aires, tienen al metro como uno de los pilares del transporte urbano. </w:t>
      </w:r>
    </w:p>
    <w:p w:rsidR="0091190C" w:rsidRPr="007C5C8D" w:rsidRDefault="0091190C" w:rsidP="0073691E">
      <w:pPr>
        <w:spacing w:line="276" w:lineRule="auto"/>
        <w:jc w:val="both"/>
      </w:pPr>
    </w:p>
    <w:p w:rsidR="009D6558" w:rsidRPr="007C5C8D" w:rsidRDefault="007C5C8D" w:rsidP="0073691E">
      <w:pPr>
        <w:spacing w:line="276" w:lineRule="auto"/>
        <w:jc w:val="both"/>
      </w:pPr>
      <w:r>
        <w:t>T</w:t>
      </w:r>
      <w:r w:rsidR="009D6558" w:rsidRPr="007C5C8D">
        <w:t xml:space="preserve">ambién se retirarán las máquinas expendedoras de pasajes de la Línea </w:t>
      </w:r>
      <w:proofErr w:type="spellStart"/>
      <w:r w:rsidR="009D6558" w:rsidRPr="007C5C8D">
        <w:t>Premetro</w:t>
      </w:r>
      <w:proofErr w:type="spellEnd"/>
      <w:r w:rsidR="009A3AF3">
        <w:t xml:space="preserve"> que funcionan con monedas</w:t>
      </w:r>
      <w:r w:rsidR="009D6558" w:rsidRPr="007C5C8D">
        <w:t xml:space="preserve">, por lo que los usuarios deberán </w:t>
      </w:r>
      <w:r>
        <w:t>utilizar</w:t>
      </w:r>
      <w:r w:rsidRPr="007C5C8D">
        <w:t xml:space="preserve"> las tarjetas SUBE y Monedero</w:t>
      </w:r>
      <w:r w:rsidR="009D6558" w:rsidRPr="007C5C8D">
        <w:t>, como en el resto de las líneas.</w:t>
      </w:r>
    </w:p>
    <w:p w:rsidR="00741554" w:rsidRPr="007C5C8D" w:rsidRDefault="00741554" w:rsidP="0073691E">
      <w:pPr>
        <w:spacing w:line="276" w:lineRule="auto"/>
        <w:jc w:val="both"/>
      </w:pPr>
    </w:p>
    <w:p w:rsidR="0091190C" w:rsidRPr="007C5C8D" w:rsidRDefault="0091190C" w:rsidP="0073691E">
      <w:pPr>
        <w:spacing w:line="276" w:lineRule="auto"/>
        <w:jc w:val="both"/>
      </w:pPr>
      <w:r w:rsidRPr="007C5C8D">
        <w:t>Además, seguirá vigente el sistema de tarifa escalonada “</w:t>
      </w:r>
      <w:r w:rsidR="0073691E">
        <w:t>M</w:t>
      </w:r>
      <w:r w:rsidRPr="007C5C8D">
        <w:t xml:space="preserve">ás </w:t>
      </w:r>
      <w:proofErr w:type="spellStart"/>
      <w:r w:rsidRPr="007C5C8D">
        <w:t>viajás</w:t>
      </w:r>
      <w:proofErr w:type="spellEnd"/>
      <w:r w:rsidRPr="007C5C8D">
        <w:t xml:space="preserve">, menos </w:t>
      </w:r>
      <w:proofErr w:type="spellStart"/>
      <w:r w:rsidRPr="007C5C8D">
        <w:t>pagás</w:t>
      </w:r>
      <w:proofErr w:type="spellEnd"/>
      <w:r w:rsidRPr="007C5C8D">
        <w:t>”, una propuesta novedosa que favorece a los pasajeros frecuentes con descuentos automáticos del 20, 30 y 40 por ciento una vez que se superan los 20, 30 y 40 viajes mensuales, respectivamente.</w:t>
      </w:r>
      <w:r w:rsidR="00BB1BF8" w:rsidRPr="007C5C8D">
        <w:t xml:space="preserve"> </w:t>
      </w:r>
      <w:r w:rsidRPr="007C5C8D">
        <w:t xml:space="preserve">Gracias a esta iniciativa, se observó un incremento en la cantidad de viajes, lo que demuestra la aceptación del sistema por parte de los usuarios. </w:t>
      </w:r>
    </w:p>
    <w:p w:rsidR="0091190C" w:rsidRPr="007C5C8D" w:rsidRDefault="0091190C" w:rsidP="0073691E">
      <w:pPr>
        <w:spacing w:line="276" w:lineRule="auto"/>
        <w:jc w:val="both"/>
      </w:pPr>
    </w:p>
    <w:p w:rsidR="0073691E" w:rsidRDefault="0091190C" w:rsidP="0073691E">
      <w:pPr>
        <w:spacing w:after="240" w:line="276" w:lineRule="auto"/>
        <w:jc w:val="both"/>
      </w:pPr>
      <w:r w:rsidRPr="007C5C8D">
        <w:t>Quienes todavía no disponen de la SUBE, pueden consultar los locales de v</w:t>
      </w:r>
      <w:r w:rsidR="00214838" w:rsidRPr="007C5C8D">
        <w:t xml:space="preserve">enta en </w:t>
      </w:r>
      <w:hyperlink r:id="rId7" w:history="1">
        <w:r w:rsidR="00214838" w:rsidRPr="007C5C8D">
          <w:rPr>
            <w:rStyle w:val="Hipervnculo"/>
          </w:rPr>
          <w:t>https://www.sube.gob.ar</w:t>
        </w:r>
      </w:hyperlink>
      <w:r w:rsidRPr="007C5C8D">
        <w:t>.</w:t>
      </w:r>
      <w:r w:rsidR="00214838" w:rsidRPr="007C5C8D">
        <w:t xml:space="preserve"> </w:t>
      </w:r>
      <w:r w:rsidRPr="007C5C8D">
        <w:t xml:space="preserve">Asimismo, la tarjeta Monedero puede solicitarse vía web en </w:t>
      </w:r>
      <w:hyperlink r:id="rId8" w:history="1">
        <w:r w:rsidR="00214838" w:rsidRPr="007C5C8D">
          <w:rPr>
            <w:rStyle w:val="Hipervnculo"/>
          </w:rPr>
          <w:t>http://www.monedero.com.ar</w:t>
        </w:r>
      </w:hyperlink>
      <w:r w:rsidR="00214838" w:rsidRPr="007C5C8D">
        <w:t xml:space="preserve"> </w:t>
      </w:r>
      <w:r w:rsidRPr="007C5C8D">
        <w:t>o en las estaciones de subte Florida (Línea B)</w:t>
      </w:r>
      <w:r w:rsidR="001848C5" w:rsidRPr="007C5C8D">
        <w:t xml:space="preserve"> y</w:t>
      </w:r>
      <w:r w:rsidRPr="007C5C8D">
        <w:t xml:space="preserve"> Congreso de Tucumán </w:t>
      </w:r>
      <w:r w:rsidR="001848C5" w:rsidRPr="007C5C8D">
        <w:t>(</w:t>
      </w:r>
      <w:r w:rsidRPr="007C5C8D">
        <w:t>Línea D)</w:t>
      </w:r>
      <w:r w:rsidR="00741554" w:rsidRPr="007C5C8D">
        <w:t>,</w:t>
      </w:r>
      <w:r w:rsidRPr="007C5C8D">
        <w:t xml:space="preserve"> d</w:t>
      </w:r>
      <w:r w:rsidR="001848C5" w:rsidRPr="007C5C8D">
        <w:t>e lunes a viernes, de 11 a 19</w:t>
      </w:r>
      <w:r w:rsidRPr="007C5C8D">
        <w:t>.</w:t>
      </w:r>
    </w:p>
    <w:p w:rsidR="0073691E" w:rsidRPr="007C5C8D" w:rsidRDefault="0073691E" w:rsidP="0073691E">
      <w:pPr>
        <w:spacing w:after="240" w:line="276" w:lineRule="auto"/>
        <w:jc w:val="both"/>
      </w:pPr>
      <w:r>
        <w:lastRenderedPageBreak/>
        <w:t xml:space="preserve">Para más información, los interesados pueden ingresar a </w:t>
      </w:r>
      <w:hyperlink r:id="rId9" w:history="1">
        <w:r w:rsidRPr="002F7544">
          <w:rPr>
            <w:rStyle w:val="Hipervnculo"/>
          </w:rPr>
          <w:t>www.buenosaires.gob.ar/subte</w:t>
        </w:r>
      </w:hyperlink>
      <w:r>
        <w:t xml:space="preserve"> o comunicarse con el Centro de Atención al Usuario, llamando al 0800-555-1616.</w:t>
      </w:r>
    </w:p>
    <w:sectPr w:rsidR="0073691E" w:rsidRPr="007C5C8D" w:rsidSect="00B164AE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A7" w:rsidRDefault="009A7BA7" w:rsidP="00491991">
      <w:r>
        <w:separator/>
      </w:r>
    </w:p>
  </w:endnote>
  <w:endnote w:type="continuationSeparator" w:id="0">
    <w:p w:rsidR="009A7BA7" w:rsidRDefault="009A7BA7" w:rsidP="0049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A7" w:rsidRDefault="009A7BA7" w:rsidP="00491991">
      <w:r>
        <w:separator/>
      </w:r>
    </w:p>
  </w:footnote>
  <w:footnote w:type="continuationSeparator" w:id="0">
    <w:p w:rsidR="009A7BA7" w:rsidRDefault="009A7BA7" w:rsidP="00491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BA7" w:rsidRDefault="009A7BA7">
    <w:pPr>
      <w:pStyle w:val="Encabezado"/>
    </w:pPr>
    <w:r w:rsidRPr="00491991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4911876</wp:posOffset>
          </wp:positionH>
          <wp:positionV relativeFrom="paragraph">
            <wp:posOffset>-265022</wp:posOffset>
          </wp:positionV>
          <wp:extent cx="697959" cy="696286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96B"/>
    <w:multiLevelType w:val="hybridMultilevel"/>
    <w:tmpl w:val="C0AADB4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41073"/>
    <w:multiLevelType w:val="hybridMultilevel"/>
    <w:tmpl w:val="DCB6D38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A1FA6"/>
    <w:multiLevelType w:val="hybridMultilevel"/>
    <w:tmpl w:val="65E815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991"/>
    <w:rsid w:val="00003CFB"/>
    <w:rsid w:val="0003012E"/>
    <w:rsid w:val="00043E7E"/>
    <w:rsid w:val="00173292"/>
    <w:rsid w:val="001848C5"/>
    <w:rsid w:val="001A4472"/>
    <w:rsid w:val="001F7CCE"/>
    <w:rsid w:val="00214838"/>
    <w:rsid w:val="002C0745"/>
    <w:rsid w:val="002E0D9B"/>
    <w:rsid w:val="002F059F"/>
    <w:rsid w:val="0033700B"/>
    <w:rsid w:val="00361C19"/>
    <w:rsid w:val="00374843"/>
    <w:rsid w:val="00413A58"/>
    <w:rsid w:val="00491991"/>
    <w:rsid w:val="004A7A11"/>
    <w:rsid w:val="004F68DF"/>
    <w:rsid w:val="00500519"/>
    <w:rsid w:val="00570796"/>
    <w:rsid w:val="006021D0"/>
    <w:rsid w:val="006039E3"/>
    <w:rsid w:val="006B3C3C"/>
    <w:rsid w:val="006D5B85"/>
    <w:rsid w:val="006F5397"/>
    <w:rsid w:val="00702B75"/>
    <w:rsid w:val="00730C3C"/>
    <w:rsid w:val="0073691E"/>
    <w:rsid w:val="00741554"/>
    <w:rsid w:val="00777C36"/>
    <w:rsid w:val="007C5C8D"/>
    <w:rsid w:val="007F3A5E"/>
    <w:rsid w:val="00803260"/>
    <w:rsid w:val="008440E5"/>
    <w:rsid w:val="00877C79"/>
    <w:rsid w:val="0091190C"/>
    <w:rsid w:val="009A0426"/>
    <w:rsid w:val="009A3AF3"/>
    <w:rsid w:val="009A7BA7"/>
    <w:rsid w:val="009D6558"/>
    <w:rsid w:val="009F2C41"/>
    <w:rsid w:val="00A41C2D"/>
    <w:rsid w:val="00AA2FD7"/>
    <w:rsid w:val="00AC3A81"/>
    <w:rsid w:val="00B12ED0"/>
    <w:rsid w:val="00B164AE"/>
    <w:rsid w:val="00B900A5"/>
    <w:rsid w:val="00BB1BF8"/>
    <w:rsid w:val="00CA6473"/>
    <w:rsid w:val="00CB7CCC"/>
    <w:rsid w:val="00CF0C52"/>
    <w:rsid w:val="00CF2614"/>
    <w:rsid w:val="00D03F5A"/>
    <w:rsid w:val="00D07701"/>
    <w:rsid w:val="00D32882"/>
    <w:rsid w:val="00D33868"/>
    <w:rsid w:val="00D37750"/>
    <w:rsid w:val="00D429F1"/>
    <w:rsid w:val="00D50938"/>
    <w:rsid w:val="00D61AA9"/>
    <w:rsid w:val="00D63E37"/>
    <w:rsid w:val="00D81134"/>
    <w:rsid w:val="00D95FEF"/>
    <w:rsid w:val="00DA50FD"/>
    <w:rsid w:val="00DC36C4"/>
    <w:rsid w:val="00DE3BEB"/>
    <w:rsid w:val="00F6518B"/>
    <w:rsid w:val="00FF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AE"/>
  </w:style>
  <w:style w:type="paragraph" w:styleId="Ttulo4">
    <w:name w:val="heading 4"/>
    <w:basedOn w:val="Normal"/>
    <w:link w:val="Ttulo4Car"/>
    <w:uiPriority w:val="9"/>
    <w:qFormat/>
    <w:rsid w:val="00491991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491991"/>
  </w:style>
  <w:style w:type="character" w:styleId="Hipervnculo">
    <w:name w:val="Hyperlink"/>
    <w:basedOn w:val="Fuentedeprrafopredeter"/>
    <w:uiPriority w:val="99"/>
    <w:unhideWhenUsed/>
    <w:rsid w:val="0049199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9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99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91991"/>
  </w:style>
  <w:style w:type="paragraph" w:styleId="Piedepgina">
    <w:name w:val="footer"/>
    <w:basedOn w:val="Normal"/>
    <w:link w:val="Piedepgina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91991"/>
  </w:style>
  <w:style w:type="paragraph" w:styleId="Prrafodelista">
    <w:name w:val="List Paragraph"/>
    <w:basedOn w:val="Normal"/>
    <w:uiPriority w:val="34"/>
    <w:qFormat/>
    <w:rsid w:val="00491991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rsid w:val="00491991"/>
    <w:rPr>
      <w:rFonts w:ascii="Times New Roman" w:eastAsia="Times New Roman" w:hAnsi="Times New Roman" w:cs="Times New Roman"/>
      <w:b/>
      <w:bCs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edero.com.a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ube.gob.a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uenosaires.gob.ar/subt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sfernandez</cp:lastModifiedBy>
  <cp:revision>27</cp:revision>
  <dcterms:created xsi:type="dcterms:W3CDTF">2016-03-10T18:21:00Z</dcterms:created>
  <dcterms:modified xsi:type="dcterms:W3CDTF">2016-03-17T13:02:00Z</dcterms:modified>
</cp:coreProperties>
</file>